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31"/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3932"/>
      </w:tblGrid>
      <w:tr w:rsidR="004C062D" w:rsidRPr="004C062D" w:rsidTr="004C062D">
        <w:tc>
          <w:tcPr>
            <w:tcW w:w="5779" w:type="dxa"/>
            <w:vAlign w:val="center"/>
            <w:hideMark/>
          </w:tcPr>
          <w:p w:rsidR="004C062D" w:rsidRPr="004C062D" w:rsidRDefault="004C062D" w:rsidP="004C06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3518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62D" w:rsidRPr="004C062D" w:rsidRDefault="004C062D" w:rsidP="004C06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3518F"/>
                <w:sz w:val="21"/>
                <w:szCs w:val="21"/>
                <w:lang w:eastAsia="ru-RU"/>
              </w:rPr>
            </w:pPr>
          </w:p>
        </w:tc>
      </w:tr>
    </w:tbl>
    <w:p w:rsidR="004C062D" w:rsidRPr="004C062D" w:rsidRDefault="004C062D" w:rsidP="004C062D">
      <w:pPr>
        <w:spacing w:after="0" w:line="405" w:lineRule="atLeast"/>
        <w:jc w:val="center"/>
        <w:outlineLvl w:val="1"/>
        <w:rPr>
          <w:rFonts w:ascii="Lobster" w:eastAsia="Times New Roman" w:hAnsi="Lobster" w:cs="Times New Roman"/>
          <w:i/>
          <w:color w:val="709600"/>
          <w:sz w:val="36"/>
          <w:szCs w:val="36"/>
          <w:lang w:eastAsia="ru-RU"/>
        </w:rPr>
      </w:pPr>
      <w:r w:rsidRPr="004C062D">
        <w:rPr>
          <w:rFonts w:ascii="Lobster" w:eastAsia="Times New Roman" w:hAnsi="Lobster" w:cs="Times New Roman"/>
          <w:b/>
          <w:bCs/>
          <w:i/>
          <w:color w:val="709600"/>
          <w:sz w:val="36"/>
          <w:szCs w:val="36"/>
          <w:lang w:eastAsia="ru-RU"/>
        </w:rPr>
        <w:t>Перечень ссылок на получение МСЗУ в сфере образования</w:t>
      </w:r>
    </w:p>
    <w:p w:rsidR="004C062D" w:rsidRPr="004C062D" w:rsidRDefault="004C062D" w:rsidP="004C062D">
      <w:pPr>
        <w:spacing w:after="0" w:line="405" w:lineRule="atLeast"/>
        <w:jc w:val="center"/>
        <w:outlineLvl w:val="1"/>
        <w:rPr>
          <w:rFonts w:ascii="Lobster" w:eastAsia="Times New Roman" w:hAnsi="Lobster" w:cs="Times New Roman"/>
          <w:b/>
          <w:bCs/>
          <w:i/>
          <w:color w:val="709600"/>
          <w:sz w:val="36"/>
          <w:szCs w:val="36"/>
          <w:lang w:eastAsia="ru-RU"/>
        </w:rPr>
      </w:pPr>
      <w:r w:rsidRPr="004C062D">
        <w:rPr>
          <w:rFonts w:ascii="Lobster" w:eastAsia="Times New Roman" w:hAnsi="Lobster" w:cs="Times New Roman"/>
          <w:b/>
          <w:bCs/>
          <w:i/>
          <w:color w:val="709600"/>
          <w:sz w:val="36"/>
          <w:szCs w:val="36"/>
          <w:lang w:eastAsia="ru-RU"/>
        </w:rPr>
        <w:t>в электронном виде</w:t>
      </w:r>
    </w:p>
    <w:p w:rsidR="004C062D" w:rsidRDefault="004C062D"/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388"/>
        <w:gridCol w:w="4955"/>
      </w:tblGrid>
      <w:tr w:rsidR="004C062D" w:rsidTr="004C062D">
        <w:tc>
          <w:tcPr>
            <w:tcW w:w="5388" w:type="dxa"/>
          </w:tcPr>
          <w:p w:rsidR="004C062D" w:rsidRPr="004C062D" w:rsidRDefault="004C062D" w:rsidP="004C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2D">
              <w:rPr>
                <w:rFonts w:ascii="Times New Roman" w:eastAsia="Times New Roman" w:hAnsi="Times New Roman" w:cs="Times New Roman"/>
                <w:b/>
                <w:bCs/>
                <w:color w:val="03518F"/>
                <w:sz w:val="24"/>
                <w:szCs w:val="24"/>
                <w:lang w:eastAsia="ru-RU"/>
              </w:rPr>
              <w:t>Наименование МСЗУ</w:t>
            </w:r>
          </w:p>
        </w:tc>
        <w:tc>
          <w:tcPr>
            <w:tcW w:w="4955" w:type="dxa"/>
          </w:tcPr>
          <w:p w:rsidR="004C062D" w:rsidRPr="004C062D" w:rsidRDefault="004C062D" w:rsidP="004C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2D">
              <w:rPr>
                <w:rFonts w:ascii="Times New Roman" w:eastAsia="Times New Roman" w:hAnsi="Times New Roman" w:cs="Times New Roman"/>
                <w:b/>
                <w:bCs/>
                <w:color w:val="03518F"/>
                <w:sz w:val="24"/>
                <w:szCs w:val="24"/>
                <w:lang w:eastAsia="ru-RU"/>
              </w:rPr>
              <w:t>Ссылка на ЕПГУ</w:t>
            </w:r>
          </w:p>
        </w:tc>
      </w:tr>
      <w:tr w:rsidR="004C062D" w:rsidTr="004C062D">
        <w:tc>
          <w:tcPr>
            <w:tcW w:w="5388" w:type="dxa"/>
          </w:tcPr>
          <w:p w:rsidR="004C062D" w:rsidRPr="004C062D" w:rsidRDefault="004C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2D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955" w:type="dxa"/>
          </w:tcPr>
          <w:p w:rsidR="004C062D" w:rsidRPr="004C062D" w:rsidRDefault="004C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https://www.gosuslugi.ru/600160/1/form</w:t>
              </w:r>
            </w:hyperlink>
            <w: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62D" w:rsidTr="004C062D">
        <w:tc>
          <w:tcPr>
            <w:tcW w:w="5388" w:type="dxa"/>
            <w:vAlign w:val="center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r w:rsidRPr="004C062D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955" w:type="dxa"/>
            <w:vAlign w:val="center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hyperlink r:id="rId5" w:history="1"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https://www.gosuslugi.ru/600173/1/form?_=1644900380368</w:t>
              </w:r>
            </w:hyperlink>
            <w: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62D" w:rsidTr="004C062D">
        <w:tc>
          <w:tcPr>
            <w:tcW w:w="5388" w:type="dxa"/>
            <w:vAlign w:val="center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r w:rsidRPr="004C062D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4955" w:type="dxa"/>
            <w:vAlign w:val="center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hyperlink r:id="rId6" w:history="1"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https://www.gosusl</w:t>
              </w:r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ugi.ru/10909/1</w:t>
              </w:r>
            </w:hyperlink>
            <w: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62D" w:rsidTr="004C062D">
        <w:tc>
          <w:tcPr>
            <w:tcW w:w="5388" w:type="dxa"/>
            <w:vAlign w:val="center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r w:rsidRPr="004C062D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955" w:type="dxa"/>
            <w:vAlign w:val="center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hyperlink r:id="rId7" w:history="1"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https://www.gosuslugi.ru/600316/1/form</w:t>
              </w:r>
            </w:hyperlink>
          </w:p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hyperlink r:id="rId8" w:history="1"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https://www.gosuslugi.ru/600426/1/form</w:t>
              </w:r>
            </w:hyperlink>
          </w:p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</w:p>
        </w:tc>
      </w:tr>
      <w:tr w:rsidR="004C062D" w:rsidTr="004C062D">
        <w:tc>
          <w:tcPr>
            <w:tcW w:w="5388" w:type="dxa"/>
          </w:tcPr>
          <w:p w:rsidR="004C062D" w:rsidRPr="004C062D" w:rsidRDefault="004C062D" w:rsidP="004C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2D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Прием заявлений о зачислении</w:t>
            </w:r>
            <w:r w:rsidRPr="004C062D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br/>
              <w:t>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955" w:type="dxa"/>
          </w:tcPr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</w:p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i/>
                <w:iCs/>
                <w:color w:val="03518F"/>
                <w:sz w:val="24"/>
                <w:szCs w:val="24"/>
                <w:lang w:eastAsia="ru-RU"/>
              </w:rPr>
            </w:pPr>
          </w:p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r w:rsidRPr="004C062D">
              <w:rPr>
                <w:rFonts w:ascii="Times New Roman" w:eastAsia="Times New Roman" w:hAnsi="Times New Roman" w:cs="Times New Roman"/>
                <w:i/>
                <w:iCs/>
                <w:color w:val="03518F"/>
                <w:sz w:val="24"/>
                <w:szCs w:val="24"/>
                <w:lang w:eastAsia="ru-RU"/>
              </w:rPr>
              <w:t>Запись в школу</w:t>
            </w:r>
          </w:p>
          <w:p w:rsidR="004C062D" w:rsidRPr="004C062D" w:rsidRDefault="004C062D" w:rsidP="004C062D">
            <w:pPr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</w:pPr>
            <w:hyperlink r:id="rId9" w:history="1">
              <w:r w:rsidRPr="004C062D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https://www.gosuslugi.ru/600470/1/form</w:t>
              </w:r>
            </w:hyperlink>
          </w:p>
          <w:p w:rsidR="004C062D" w:rsidRPr="004C062D" w:rsidRDefault="004C062D" w:rsidP="004C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2D">
              <w:rPr>
                <w:rFonts w:ascii="Times New Roman" w:eastAsia="Times New Roman" w:hAnsi="Times New Roman" w:cs="Times New Roman"/>
                <w:i/>
                <w:iCs/>
                <w:color w:val="03518F"/>
                <w:sz w:val="24"/>
                <w:szCs w:val="24"/>
                <w:lang w:eastAsia="ru-RU"/>
              </w:rPr>
              <w:t>Перевод в новую школу и запись в 10 класс</w:t>
            </w:r>
          </w:p>
        </w:tc>
      </w:tr>
    </w:tbl>
    <w:p w:rsidR="004C062D" w:rsidRDefault="004C062D">
      <w:bookmarkStart w:id="0" w:name="_GoBack"/>
      <w:bookmarkEnd w:id="0"/>
    </w:p>
    <w:sectPr w:rsidR="004C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3F"/>
    <w:rsid w:val="002A343F"/>
    <w:rsid w:val="004C062D"/>
    <w:rsid w:val="00F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6F57"/>
  <w15:chartTrackingRefBased/>
  <w15:docId w15:val="{242A5D22-3FEA-49B5-A5D0-117A531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26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316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909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173/1/form?_=164490038036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600160/1/form" TargetMode="External"/><Relationship Id="rId9" Type="http://schemas.openxmlformats.org/officeDocument/2006/relationships/hyperlink" Target="https://www.gosuslugi.ru/60047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2024-02-05T09:05:00Z</dcterms:created>
  <dcterms:modified xsi:type="dcterms:W3CDTF">2024-02-05T09:15:00Z</dcterms:modified>
</cp:coreProperties>
</file>